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30D3F" w14:textId="1E788C8A" w:rsidR="00FD2F2D" w:rsidRPr="00FD2F2D" w:rsidRDefault="00FD2F2D" w:rsidP="00FD2F2D">
      <w:pPr>
        <w:rPr>
          <w:rFonts w:cstheme="minorHAnsi"/>
          <w:bCs/>
          <w:sz w:val="24"/>
          <w:szCs w:val="24"/>
        </w:rPr>
      </w:pPr>
      <w:r w:rsidRPr="00FD2F2D">
        <w:rPr>
          <w:rFonts w:cstheme="minorHAnsi"/>
          <w:bCs/>
          <w:sz w:val="24"/>
          <w:szCs w:val="24"/>
        </w:rPr>
        <w:t xml:space="preserve">Date: </w:t>
      </w:r>
    </w:p>
    <w:p w14:paraId="608F55F9" w14:textId="77777777" w:rsidR="00FD2F2D" w:rsidRPr="00FD2F2D" w:rsidRDefault="00FD2F2D" w:rsidP="00FD2F2D">
      <w:pPr>
        <w:rPr>
          <w:rFonts w:cstheme="minorHAnsi"/>
          <w:b/>
          <w:sz w:val="24"/>
          <w:szCs w:val="24"/>
          <w:u w:val="single"/>
        </w:rPr>
      </w:pPr>
    </w:p>
    <w:p w14:paraId="678015B5" w14:textId="4D2D5E81" w:rsidR="00FD2F2D" w:rsidRPr="00FD2F2D" w:rsidRDefault="00FD2F2D" w:rsidP="00FD2F2D">
      <w:pPr>
        <w:rPr>
          <w:rFonts w:cstheme="minorHAnsi"/>
          <w:b/>
          <w:sz w:val="24"/>
          <w:szCs w:val="24"/>
          <w:u w:val="single"/>
        </w:rPr>
      </w:pPr>
      <w:r w:rsidRPr="00FD2F2D">
        <w:rPr>
          <w:rFonts w:cstheme="minorHAnsi"/>
          <w:b/>
          <w:sz w:val="24"/>
          <w:szCs w:val="24"/>
          <w:u w:val="single"/>
        </w:rPr>
        <w:t xml:space="preserve">Re. Deduction of Salary on Account of Negligence in ANIM Project of National Immunity </w:t>
      </w:r>
      <w:proofErr w:type="spellStart"/>
      <w:r w:rsidRPr="00FD2F2D">
        <w:rPr>
          <w:rFonts w:cstheme="minorHAnsi"/>
          <w:b/>
          <w:sz w:val="24"/>
          <w:szCs w:val="24"/>
          <w:u w:val="single"/>
        </w:rPr>
        <w:t>w.r.t.</w:t>
      </w:r>
      <w:proofErr w:type="spellEnd"/>
      <w:r w:rsidRPr="00FD2F2D">
        <w:rPr>
          <w:rFonts w:cstheme="minorHAnsi"/>
          <w:b/>
          <w:sz w:val="24"/>
          <w:szCs w:val="24"/>
          <w:u w:val="single"/>
        </w:rPr>
        <w:t xml:space="preserve"> Letter No. 45F-7D</w:t>
      </w:r>
    </w:p>
    <w:p w14:paraId="37CDA948" w14:textId="77777777" w:rsidR="00FD2F2D" w:rsidRPr="00FD2F2D" w:rsidRDefault="00FD2F2D" w:rsidP="00FD2F2D">
      <w:pPr>
        <w:rPr>
          <w:rFonts w:cstheme="minorHAnsi"/>
          <w:sz w:val="24"/>
          <w:szCs w:val="24"/>
        </w:rPr>
      </w:pPr>
      <w:r w:rsidRPr="00FD2F2D">
        <w:rPr>
          <w:rFonts w:cstheme="minorHAnsi"/>
          <w:sz w:val="24"/>
          <w:szCs w:val="24"/>
        </w:rPr>
        <w:t xml:space="preserve">Respected Employee, </w:t>
      </w:r>
    </w:p>
    <w:p w14:paraId="67E3F18A" w14:textId="77777777" w:rsidR="00FD2F2D" w:rsidRPr="00FD2F2D" w:rsidRDefault="00FD2F2D" w:rsidP="00FD2F2D">
      <w:pPr>
        <w:jc w:val="both"/>
        <w:rPr>
          <w:rFonts w:cstheme="minorHAnsi"/>
          <w:sz w:val="24"/>
          <w:szCs w:val="24"/>
        </w:rPr>
      </w:pPr>
      <w:r w:rsidRPr="00FD2F2D">
        <w:rPr>
          <w:rFonts w:cstheme="minorHAnsi"/>
          <w:sz w:val="24"/>
          <w:szCs w:val="24"/>
        </w:rPr>
        <w:t xml:space="preserve">This letter has been written to inform you of the deduction in your salary for the month of June as a reprimand for your negligence in the ANIM Project of National Immunity. In this case, an amount of USD 500 has been deducted from your salary for the month of June. This shall be illustrated in the salary slip of June 20XX by demonstrating the salary deduction and the total payable amount. </w:t>
      </w:r>
    </w:p>
    <w:p w14:paraId="2EB638CA" w14:textId="77777777" w:rsidR="00FD2F2D" w:rsidRPr="00FD2F2D" w:rsidRDefault="00FD2F2D" w:rsidP="00FD2F2D">
      <w:pPr>
        <w:jc w:val="both"/>
        <w:rPr>
          <w:rFonts w:cstheme="minorHAnsi"/>
          <w:sz w:val="24"/>
          <w:szCs w:val="24"/>
        </w:rPr>
      </w:pPr>
      <w:r w:rsidRPr="00FD2F2D">
        <w:rPr>
          <w:rFonts w:cstheme="minorHAnsi"/>
          <w:sz w:val="24"/>
          <w:szCs w:val="24"/>
        </w:rPr>
        <w:t>The company provided you with a written reprimand letter in May 20XX when you were guilty of losing the NCS project with reference to the reprimand letter no. RL-009. The project was lost due to your negligence in compiling the report and contract for manufacturing details and our warehouse illustrations attached (the details can be found in letter no. RL-009). On 20</w:t>
      </w:r>
      <w:r w:rsidRPr="00FD2F2D">
        <w:rPr>
          <w:rFonts w:cstheme="minorHAnsi"/>
          <w:sz w:val="24"/>
          <w:szCs w:val="24"/>
          <w:vertAlign w:val="superscript"/>
        </w:rPr>
        <w:t>th</w:t>
      </w:r>
      <w:r w:rsidRPr="00FD2F2D">
        <w:rPr>
          <w:rFonts w:cstheme="minorHAnsi"/>
          <w:sz w:val="24"/>
          <w:szCs w:val="24"/>
        </w:rPr>
        <w:t xml:space="preserve"> December 20XX, you were provided with another reprimand letter on negligence in your report compilation where you made a big error referring it to incompetent research (negligence). </w:t>
      </w:r>
    </w:p>
    <w:p w14:paraId="1FAD6850" w14:textId="503AF3C0" w:rsidR="00FD2F2D" w:rsidRPr="00FD2F2D" w:rsidRDefault="00FD2F2D" w:rsidP="00FD2F2D">
      <w:pPr>
        <w:jc w:val="both"/>
        <w:rPr>
          <w:rFonts w:cstheme="minorHAnsi"/>
          <w:sz w:val="24"/>
          <w:szCs w:val="24"/>
        </w:rPr>
      </w:pPr>
      <w:r w:rsidRPr="00FD2F2D">
        <w:rPr>
          <w:rFonts w:cstheme="minorHAnsi"/>
          <w:sz w:val="24"/>
          <w:szCs w:val="24"/>
        </w:rPr>
        <w:t>According to the company’s policy, an employee can be provided with written reprimanding notices, not more than twice. Making errors of the same kind is termed negligence and hence it is to be treated with fine and ultimate termination in case of further loss to the company. To implement this, the company has directed the Accounts department to deduct a considerable amount i.e.</w:t>
      </w:r>
      <w:r w:rsidRPr="00FD2F2D">
        <w:rPr>
          <w:rFonts w:cstheme="minorHAnsi"/>
          <w:sz w:val="24"/>
          <w:szCs w:val="24"/>
        </w:rPr>
        <w:t>,</w:t>
      </w:r>
      <w:r w:rsidRPr="00FD2F2D">
        <w:rPr>
          <w:rFonts w:cstheme="minorHAnsi"/>
          <w:sz w:val="24"/>
          <w:szCs w:val="24"/>
        </w:rPr>
        <w:t xml:space="preserve"> 9% of the total sum of your basic salary exempting all the allowances. </w:t>
      </w:r>
    </w:p>
    <w:p w14:paraId="5A87911D" w14:textId="77777777" w:rsidR="00FD2F2D" w:rsidRPr="00FD2F2D" w:rsidRDefault="00FD2F2D" w:rsidP="00FD2F2D">
      <w:pPr>
        <w:jc w:val="both"/>
        <w:rPr>
          <w:rFonts w:cstheme="minorHAnsi"/>
          <w:sz w:val="24"/>
          <w:szCs w:val="24"/>
        </w:rPr>
      </w:pPr>
      <w:r w:rsidRPr="00FD2F2D">
        <w:rPr>
          <w:rFonts w:cstheme="minorHAnsi"/>
          <w:sz w:val="24"/>
          <w:szCs w:val="24"/>
        </w:rPr>
        <w:t>This letter also serves as a final notice of your negligent behavior. Any further negligence shall result in your termination. Also, your meeting has been scheduled with the HR Manager, Mr. Jack for further consideration. You can contact at</w:t>
      </w:r>
      <w:r w:rsidRPr="00FD2F2D">
        <w:rPr>
          <w:rFonts w:cstheme="minorHAnsi"/>
        </w:rPr>
        <w:t xml:space="preserve"> [X] for </w:t>
      </w:r>
      <w:r w:rsidRPr="00FD2F2D">
        <w:rPr>
          <w:rFonts w:cstheme="minorHAnsi"/>
          <w:sz w:val="24"/>
          <w:szCs w:val="24"/>
        </w:rPr>
        <w:t xml:space="preserve">any details. Thanks. </w:t>
      </w:r>
    </w:p>
    <w:p w14:paraId="1DD6ED63" w14:textId="77777777" w:rsidR="00FD2F2D" w:rsidRPr="00FD2F2D" w:rsidRDefault="00FD2F2D" w:rsidP="00FD2F2D">
      <w:pPr>
        <w:rPr>
          <w:rFonts w:cstheme="minorHAnsi"/>
          <w:sz w:val="24"/>
          <w:szCs w:val="24"/>
        </w:rPr>
      </w:pPr>
      <w:r w:rsidRPr="00FD2F2D">
        <w:rPr>
          <w:rFonts w:cstheme="minorHAnsi"/>
          <w:sz w:val="24"/>
          <w:szCs w:val="24"/>
        </w:rPr>
        <w:t>Regards</w:t>
      </w:r>
    </w:p>
    <w:p w14:paraId="595DBF5D" w14:textId="77777777" w:rsidR="00FD2F2D" w:rsidRPr="00FD2F2D" w:rsidRDefault="00FD2F2D" w:rsidP="00FD2F2D">
      <w:pPr>
        <w:rPr>
          <w:rFonts w:cstheme="minorHAnsi"/>
          <w:sz w:val="24"/>
          <w:szCs w:val="24"/>
        </w:rPr>
      </w:pPr>
      <w:r w:rsidRPr="00FD2F2D">
        <w:rPr>
          <w:rFonts w:cstheme="minorHAnsi"/>
          <w:sz w:val="24"/>
          <w:szCs w:val="24"/>
        </w:rPr>
        <w:t>Stephen Radcliff</w:t>
      </w:r>
      <w:r w:rsidRPr="00FD2F2D">
        <w:rPr>
          <w:rFonts w:cstheme="minorHAnsi"/>
          <w:sz w:val="24"/>
          <w:szCs w:val="24"/>
        </w:rPr>
        <w:br/>
        <w:t>General Manager</w:t>
      </w:r>
      <w:r w:rsidRPr="00FD2F2D">
        <w:rPr>
          <w:rFonts w:cstheme="minorHAnsi"/>
          <w:sz w:val="24"/>
          <w:szCs w:val="24"/>
        </w:rPr>
        <w:br/>
        <w:t>Hi-Sky Groups</w:t>
      </w:r>
      <w:r w:rsidRPr="00FD2F2D">
        <w:rPr>
          <w:rFonts w:cstheme="minorHAnsi"/>
          <w:sz w:val="24"/>
          <w:szCs w:val="24"/>
        </w:rPr>
        <w:br/>
        <w:t>89-C Iva Street, Nancy Ave, San Diego</w:t>
      </w:r>
      <w:r w:rsidRPr="00FD2F2D">
        <w:rPr>
          <w:rFonts w:cstheme="minorHAnsi"/>
          <w:sz w:val="24"/>
          <w:szCs w:val="24"/>
        </w:rPr>
        <w:br/>
        <w:t>CA, USA</w:t>
      </w:r>
    </w:p>
    <w:p w14:paraId="6B40B621" w14:textId="77777777" w:rsidR="00603A95" w:rsidRPr="00FD2F2D" w:rsidRDefault="00603A95">
      <w:pPr>
        <w:rPr>
          <w:rFonts w:cstheme="minorHAnsi"/>
        </w:rPr>
      </w:pPr>
    </w:p>
    <w:sectPr w:rsidR="00603A95" w:rsidRPr="00FD2F2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775B6" w14:textId="77777777" w:rsidR="00B07C79" w:rsidRDefault="00B07C79" w:rsidP="00E645B7">
      <w:pPr>
        <w:spacing w:after="0" w:line="240" w:lineRule="auto"/>
      </w:pPr>
      <w:r>
        <w:separator/>
      </w:r>
    </w:p>
  </w:endnote>
  <w:endnote w:type="continuationSeparator" w:id="0">
    <w:p w14:paraId="298B1040" w14:textId="77777777" w:rsidR="00B07C79" w:rsidRDefault="00B07C79" w:rsidP="00E64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B49CE" w14:textId="28DC5388" w:rsidR="00E645B7" w:rsidRPr="00E645B7" w:rsidRDefault="00E645B7">
    <w:pPr>
      <w:pStyle w:val="Footer"/>
      <w:rPr>
        <w:color w:val="0070C0"/>
      </w:rPr>
    </w:pPr>
    <w:r w:rsidRPr="00E645B7">
      <w:rPr>
        <w:color w:val="0070C0"/>
      </w:rPr>
      <w:t>wordexceltemplates.com</w:t>
    </w:r>
  </w:p>
  <w:p w14:paraId="1AF1EAC1" w14:textId="77777777" w:rsidR="00E645B7" w:rsidRDefault="00E64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706F7" w14:textId="77777777" w:rsidR="00B07C79" w:rsidRDefault="00B07C79" w:rsidP="00E645B7">
      <w:pPr>
        <w:spacing w:after="0" w:line="240" w:lineRule="auto"/>
      </w:pPr>
      <w:r>
        <w:separator/>
      </w:r>
    </w:p>
  </w:footnote>
  <w:footnote w:type="continuationSeparator" w:id="0">
    <w:p w14:paraId="4D18E468" w14:textId="77777777" w:rsidR="00B07C79" w:rsidRDefault="00B07C79" w:rsidP="00E645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F2D"/>
    <w:rsid w:val="00603A95"/>
    <w:rsid w:val="00B07C79"/>
    <w:rsid w:val="00E645B7"/>
    <w:rsid w:val="00FD2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F2FA4"/>
  <w15:chartTrackingRefBased/>
  <w15:docId w15:val="{070155F8-D59D-44EB-8315-6C6255EFF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5B7"/>
  </w:style>
  <w:style w:type="paragraph" w:styleId="Footer">
    <w:name w:val="footer"/>
    <w:basedOn w:val="Normal"/>
    <w:link w:val="FooterChar"/>
    <w:uiPriority w:val="99"/>
    <w:unhideWhenUsed/>
    <w:rsid w:val="00E64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1631</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2021-06-17T11:23:00Z</dcterms:created>
  <dcterms:modified xsi:type="dcterms:W3CDTF">2021-06-17T11:25:00Z</dcterms:modified>
</cp:coreProperties>
</file>