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6A529" w14:textId="7620C656" w:rsidR="00A4142F" w:rsidRPr="00036785" w:rsidRDefault="00A4142F" w:rsidP="00A4142F">
      <w:pPr>
        <w:pStyle w:val="NormalWeb"/>
        <w:rPr>
          <w:rFonts w:asciiTheme="minorHAnsi" w:hAnsiTheme="minorHAnsi" w:cstheme="minorHAnsi"/>
          <w:sz w:val="22"/>
          <w:szCs w:val="22"/>
        </w:rPr>
      </w:pPr>
      <w:r w:rsidRPr="00036785">
        <w:rPr>
          <w:rFonts w:asciiTheme="minorHAnsi" w:hAnsiTheme="minorHAnsi" w:cstheme="minorHAnsi"/>
          <w:sz w:val="22"/>
          <w:szCs w:val="22"/>
        </w:rPr>
        <w:t>School Name</w:t>
      </w:r>
      <w:r w:rsidRPr="00036785">
        <w:rPr>
          <w:rFonts w:asciiTheme="minorHAnsi" w:hAnsiTheme="minorHAnsi" w:cstheme="minorHAnsi"/>
          <w:sz w:val="22"/>
          <w:szCs w:val="22"/>
        </w:rPr>
        <w:br/>
        <w:t>Address</w:t>
      </w:r>
    </w:p>
    <w:p w14:paraId="3DB7830F" w14:textId="77777777" w:rsidR="00036785" w:rsidRPr="00036785" w:rsidRDefault="00036785" w:rsidP="00036785">
      <w:pPr>
        <w:pStyle w:val="NormalWeb"/>
        <w:rPr>
          <w:rFonts w:asciiTheme="minorHAnsi" w:hAnsiTheme="minorHAnsi" w:cstheme="minorHAnsi"/>
          <w:sz w:val="22"/>
          <w:szCs w:val="22"/>
        </w:rPr>
      </w:pPr>
      <w:r w:rsidRPr="00036785">
        <w:rPr>
          <w:rFonts w:asciiTheme="minorHAnsi" w:hAnsiTheme="minorHAnsi" w:cstheme="minorHAnsi"/>
          <w:sz w:val="22"/>
          <w:szCs w:val="22"/>
        </w:rPr>
        <w:t>Re. Disapproval of the Non-Academic Demeanor and Recruited Punitive Disciplinary Actions</w:t>
      </w:r>
    </w:p>
    <w:p w14:paraId="442B9F5B" w14:textId="77777777" w:rsidR="00036785" w:rsidRPr="00036785" w:rsidRDefault="00036785" w:rsidP="00036785">
      <w:pPr>
        <w:pStyle w:val="NormalWeb"/>
        <w:rPr>
          <w:rFonts w:asciiTheme="minorHAnsi" w:hAnsiTheme="minorHAnsi" w:cstheme="minorHAnsi"/>
          <w:sz w:val="22"/>
          <w:szCs w:val="22"/>
        </w:rPr>
      </w:pPr>
      <w:r w:rsidRPr="00036785">
        <w:rPr>
          <w:rFonts w:asciiTheme="minorHAnsi" w:hAnsiTheme="minorHAnsi" w:cstheme="minorHAnsi"/>
          <w:sz w:val="22"/>
          <w:szCs w:val="22"/>
        </w:rPr>
        <w:t>Dear Ralston,</w:t>
      </w:r>
    </w:p>
    <w:p w14:paraId="588D35C8" w14:textId="77777777" w:rsidR="00036785" w:rsidRPr="00036785" w:rsidRDefault="00036785" w:rsidP="00036785">
      <w:pPr>
        <w:pStyle w:val="NormalWeb"/>
        <w:jc w:val="both"/>
        <w:rPr>
          <w:rFonts w:asciiTheme="minorHAnsi" w:hAnsiTheme="minorHAnsi" w:cstheme="minorHAnsi"/>
          <w:sz w:val="22"/>
          <w:szCs w:val="22"/>
        </w:rPr>
      </w:pPr>
      <w:r w:rsidRPr="00036785">
        <w:rPr>
          <w:rFonts w:asciiTheme="minorHAnsi" w:hAnsiTheme="minorHAnsi" w:cstheme="minorHAnsi"/>
          <w:sz w:val="22"/>
          <w:szCs w:val="22"/>
        </w:rPr>
        <w:t>This is Sylvia Stern, the Coordinator of the Student Affairs Department, Elegance Academia. This letter recalls the warning letter which was sent to you on 13-01-20XX. According to the performance of research project-2020, you have been seen making plagiarism exceeds with more than 55% and cheating in the final examination of the course work of American Tragedy-0309.</w:t>
      </w:r>
    </w:p>
    <w:p w14:paraId="3C551DB0" w14:textId="77777777" w:rsidR="00036785" w:rsidRPr="00036785" w:rsidRDefault="00036785" w:rsidP="00036785">
      <w:pPr>
        <w:pStyle w:val="NormalWeb"/>
        <w:jc w:val="both"/>
        <w:rPr>
          <w:rFonts w:asciiTheme="minorHAnsi" w:hAnsiTheme="minorHAnsi" w:cstheme="minorHAnsi"/>
          <w:sz w:val="22"/>
          <w:szCs w:val="22"/>
        </w:rPr>
      </w:pPr>
      <w:r w:rsidRPr="00036785">
        <w:rPr>
          <w:rFonts w:asciiTheme="minorHAnsi" w:hAnsiTheme="minorHAnsi" w:cstheme="minorHAnsi"/>
          <w:sz w:val="22"/>
          <w:szCs w:val="22"/>
        </w:rPr>
        <w:t xml:space="preserve">You were warned verbally and then through a written letter, to neither cheat nor use other cheat software to make plagiarism unseen. In your general assessment of midterm, you were observed doing the same for which you were warned. You were also informed about the standard criterion of writing the research proposal and the entire project. You were also communicated with the means of research and research ethics. </w:t>
      </w:r>
    </w:p>
    <w:p w14:paraId="2860AF39" w14:textId="79E44120" w:rsidR="00036785" w:rsidRPr="00036785" w:rsidRDefault="00036785" w:rsidP="00036785">
      <w:pPr>
        <w:pStyle w:val="NormalWeb"/>
        <w:jc w:val="both"/>
        <w:rPr>
          <w:rFonts w:asciiTheme="minorHAnsi" w:hAnsiTheme="minorHAnsi" w:cstheme="minorHAnsi"/>
          <w:sz w:val="22"/>
          <w:szCs w:val="22"/>
        </w:rPr>
      </w:pPr>
      <w:r w:rsidRPr="00036785">
        <w:rPr>
          <w:rFonts w:asciiTheme="minorHAnsi" w:hAnsiTheme="minorHAnsi" w:cstheme="minorHAnsi"/>
          <w:sz w:val="22"/>
          <w:szCs w:val="22"/>
        </w:rPr>
        <w:t xml:space="preserve">All the </w:t>
      </w:r>
      <w:r w:rsidRPr="00036785">
        <w:rPr>
          <w:rFonts w:asciiTheme="minorHAnsi" w:hAnsiTheme="minorHAnsi" w:cstheme="minorHAnsi"/>
          <w:sz w:val="22"/>
          <w:szCs w:val="22"/>
        </w:rPr>
        <w:t>research</w:t>
      </w:r>
      <w:r w:rsidRPr="00036785">
        <w:rPr>
          <w:rFonts w:asciiTheme="minorHAnsi" w:hAnsiTheme="minorHAnsi" w:cstheme="minorHAnsi"/>
          <w:sz w:val="22"/>
          <w:szCs w:val="22"/>
        </w:rPr>
        <w:t xml:space="preserve"> are accepted in the accordance with the 6th edition of the Chicago Manual-2017. Moreover, research is more of a student’s </w:t>
      </w:r>
      <w:r w:rsidRPr="00036785">
        <w:rPr>
          <w:rFonts w:asciiTheme="minorHAnsi" w:hAnsiTheme="minorHAnsi" w:cstheme="minorHAnsi"/>
          <w:sz w:val="22"/>
          <w:szCs w:val="22"/>
        </w:rPr>
        <w:t>self-struggle</w:t>
      </w:r>
      <w:r w:rsidRPr="00036785">
        <w:rPr>
          <w:rFonts w:asciiTheme="minorHAnsi" w:hAnsiTheme="minorHAnsi" w:cstheme="minorHAnsi"/>
          <w:sz w:val="22"/>
          <w:szCs w:val="22"/>
        </w:rPr>
        <w:t xml:space="preserve"> and not the matter of copying and then pasting.</w:t>
      </w:r>
    </w:p>
    <w:p w14:paraId="202EDFB9" w14:textId="48CEC33B" w:rsidR="00036785" w:rsidRPr="00036785" w:rsidRDefault="00036785" w:rsidP="00036785">
      <w:pPr>
        <w:pStyle w:val="NormalWeb"/>
        <w:jc w:val="both"/>
        <w:rPr>
          <w:rFonts w:asciiTheme="minorHAnsi" w:hAnsiTheme="minorHAnsi" w:cstheme="minorHAnsi"/>
          <w:sz w:val="22"/>
          <w:szCs w:val="22"/>
        </w:rPr>
      </w:pPr>
      <w:r w:rsidRPr="00036785">
        <w:rPr>
          <w:rFonts w:asciiTheme="minorHAnsi" w:hAnsiTheme="minorHAnsi" w:cstheme="minorHAnsi"/>
          <w:sz w:val="22"/>
          <w:szCs w:val="22"/>
        </w:rPr>
        <w:t xml:space="preserve">Your supervisor Mrs. Emily Sherlock is also willing to withdraw her supervision from your research as she opines that you have not kept working and research ethics in view and made erring data analysis. Most of your content has been copied from a few websites (copy attached). You have also been absent from all the research seminars and webinars which occupies a percentage of 15 in </w:t>
      </w:r>
      <w:r w:rsidRPr="00036785">
        <w:rPr>
          <w:rFonts w:asciiTheme="minorHAnsi" w:hAnsiTheme="minorHAnsi" w:cstheme="minorHAnsi"/>
          <w:sz w:val="22"/>
          <w:szCs w:val="22"/>
        </w:rPr>
        <w:t>the result</w:t>
      </w:r>
      <w:r w:rsidRPr="00036785">
        <w:rPr>
          <w:rFonts w:asciiTheme="minorHAnsi" w:hAnsiTheme="minorHAnsi" w:cstheme="minorHAnsi"/>
          <w:sz w:val="22"/>
          <w:szCs w:val="22"/>
        </w:rPr>
        <w:t xml:space="preserve">. </w:t>
      </w:r>
    </w:p>
    <w:p w14:paraId="414970A8" w14:textId="77777777" w:rsidR="00036785" w:rsidRPr="00036785" w:rsidRDefault="00036785" w:rsidP="00036785">
      <w:pPr>
        <w:pStyle w:val="NormalWeb"/>
        <w:jc w:val="both"/>
        <w:rPr>
          <w:rFonts w:asciiTheme="minorHAnsi" w:hAnsiTheme="minorHAnsi" w:cstheme="minorHAnsi"/>
          <w:sz w:val="22"/>
          <w:szCs w:val="22"/>
        </w:rPr>
      </w:pPr>
      <w:r w:rsidRPr="00036785">
        <w:rPr>
          <w:rFonts w:asciiTheme="minorHAnsi" w:hAnsiTheme="minorHAnsi" w:cstheme="minorHAnsi"/>
          <w:sz w:val="22"/>
          <w:szCs w:val="22"/>
        </w:rPr>
        <w:t>Having all this said, it is to inform you that you are liable to certain legal punitive measures according to the School Curriculum Standards of 2019. According to that, you will have to enroll for your research project again and the current project has been repudiated. Moreover, you are given a total of -5 in the course work in the wake of acting against the standard rules and measures.</w:t>
      </w:r>
    </w:p>
    <w:p w14:paraId="3973BC91" w14:textId="77777777" w:rsidR="00036785" w:rsidRPr="00036785" w:rsidRDefault="00036785" w:rsidP="00036785">
      <w:pPr>
        <w:pStyle w:val="NormalWeb"/>
        <w:jc w:val="both"/>
        <w:rPr>
          <w:rFonts w:asciiTheme="minorHAnsi" w:hAnsiTheme="minorHAnsi" w:cstheme="minorHAnsi"/>
          <w:sz w:val="22"/>
          <w:szCs w:val="22"/>
        </w:rPr>
      </w:pPr>
      <w:r w:rsidRPr="00036785">
        <w:rPr>
          <w:rFonts w:asciiTheme="minorHAnsi" w:hAnsiTheme="minorHAnsi" w:cstheme="minorHAnsi"/>
          <w:sz w:val="22"/>
          <w:szCs w:val="22"/>
        </w:rPr>
        <w:t>You are required to attend the three-day workshop at Mirage Hall and register yourself for the session on Research Methodology. I understand that the workshop is a one-to-one deal which will be a little difficult to manage along with other courses and get the appointments but for punitive measures, you are liable to do so. The LSA will conduct the workshop from 23-02-20XX to 25-02-20XX.</w:t>
      </w:r>
    </w:p>
    <w:p w14:paraId="2815D0DB" w14:textId="77777777" w:rsidR="00036785" w:rsidRPr="00036785" w:rsidRDefault="00036785" w:rsidP="00036785">
      <w:pPr>
        <w:pStyle w:val="NormalWeb"/>
        <w:jc w:val="both"/>
        <w:rPr>
          <w:rFonts w:asciiTheme="minorHAnsi" w:hAnsiTheme="minorHAnsi" w:cstheme="minorHAnsi"/>
          <w:sz w:val="22"/>
          <w:szCs w:val="22"/>
        </w:rPr>
      </w:pPr>
      <w:r w:rsidRPr="00036785">
        <w:rPr>
          <w:rFonts w:asciiTheme="minorHAnsi" w:hAnsiTheme="minorHAnsi" w:cstheme="minorHAnsi"/>
          <w:sz w:val="22"/>
          <w:szCs w:val="22"/>
        </w:rPr>
        <w:t>You can seek further advice or assistance from Mr. Roland from the Directorate of Student Affairs. You can write to [email] or call at +[X] for further assistance or queries.</w:t>
      </w:r>
    </w:p>
    <w:p w14:paraId="67FA34A7" w14:textId="77777777" w:rsidR="00036785" w:rsidRPr="00036785" w:rsidRDefault="00036785" w:rsidP="00036785">
      <w:pPr>
        <w:pStyle w:val="NormalWeb"/>
        <w:rPr>
          <w:rFonts w:asciiTheme="minorHAnsi" w:hAnsiTheme="minorHAnsi" w:cstheme="minorHAnsi"/>
          <w:sz w:val="22"/>
          <w:szCs w:val="22"/>
        </w:rPr>
      </w:pPr>
      <w:r w:rsidRPr="00036785">
        <w:rPr>
          <w:rFonts w:asciiTheme="minorHAnsi" w:hAnsiTheme="minorHAnsi" w:cstheme="minorHAnsi"/>
          <w:sz w:val="22"/>
          <w:szCs w:val="22"/>
        </w:rPr>
        <w:t>Regards</w:t>
      </w:r>
    </w:p>
    <w:p w14:paraId="04C2D55F" w14:textId="77777777" w:rsidR="00036785" w:rsidRPr="00036785" w:rsidRDefault="00036785" w:rsidP="00036785">
      <w:pPr>
        <w:pStyle w:val="NormalWeb"/>
        <w:rPr>
          <w:rFonts w:asciiTheme="minorHAnsi" w:hAnsiTheme="minorHAnsi" w:cstheme="minorHAnsi"/>
          <w:sz w:val="22"/>
          <w:szCs w:val="22"/>
        </w:rPr>
      </w:pPr>
      <w:r w:rsidRPr="00036785">
        <w:rPr>
          <w:rFonts w:asciiTheme="minorHAnsi" w:hAnsiTheme="minorHAnsi" w:cstheme="minorHAnsi"/>
          <w:sz w:val="22"/>
          <w:szCs w:val="22"/>
        </w:rPr>
        <w:t>Sylvia Stern</w:t>
      </w:r>
      <w:r w:rsidRPr="00036785">
        <w:rPr>
          <w:rFonts w:asciiTheme="minorHAnsi" w:hAnsiTheme="minorHAnsi" w:cstheme="minorHAnsi"/>
          <w:sz w:val="22"/>
          <w:szCs w:val="22"/>
        </w:rPr>
        <w:br/>
        <w:t>The Coordinator</w:t>
      </w:r>
      <w:r w:rsidRPr="00036785">
        <w:rPr>
          <w:rFonts w:asciiTheme="minorHAnsi" w:hAnsiTheme="minorHAnsi" w:cstheme="minorHAnsi"/>
          <w:sz w:val="22"/>
          <w:szCs w:val="22"/>
        </w:rPr>
        <w:br/>
        <w:t>E-Academia, 34000 New York, New York, USA</w:t>
      </w:r>
    </w:p>
    <w:p w14:paraId="0DC66990" w14:textId="51762D5F" w:rsidR="00C87335" w:rsidRPr="00036785" w:rsidRDefault="00C87335" w:rsidP="00036785">
      <w:pPr>
        <w:pStyle w:val="NormalWeb"/>
        <w:rPr>
          <w:rFonts w:asciiTheme="minorHAnsi" w:hAnsiTheme="minorHAnsi" w:cstheme="minorHAnsi"/>
          <w:sz w:val="22"/>
          <w:szCs w:val="22"/>
        </w:rPr>
      </w:pPr>
    </w:p>
    <w:sectPr w:rsidR="00C87335" w:rsidRPr="00036785" w:rsidSect="00911B3C">
      <w:footerReference w:type="default" r:id="rId6"/>
      <w:pgSz w:w="12240" w:h="15840"/>
      <w:pgMar w:top="153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3261ED" w14:textId="77777777" w:rsidR="00A86F0D" w:rsidRDefault="00A86F0D" w:rsidP="00A4142F">
      <w:pPr>
        <w:spacing w:after="0" w:line="240" w:lineRule="auto"/>
      </w:pPr>
      <w:r>
        <w:separator/>
      </w:r>
    </w:p>
  </w:endnote>
  <w:endnote w:type="continuationSeparator" w:id="0">
    <w:p w14:paraId="435D4D26" w14:textId="77777777" w:rsidR="00A86F0D" w:rsidRDefault="00A86F0D" w:rsidP="00A41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3912D" w14:textId="70B5380D" w:rsidR="00A4142F" w:rsidRPr="00A4142F" w:rsidRDefault="00A4142F">
    <w:pPr>
      <w:pStyle w:val="Footer"/>
      <w:rPr>
        <w:color w:val="0070C0"/>
      </w:rPr>
    </w:pPr>
    <w:r w:rsidRPr="00A4142F">
      <w:rPr>
        <w:color w:val="0070C0"/>
      </w:rPr>
      <w:t>wordexceltemplates.com</w:t>
    </w:r>
  </w:p>
  <w:p w14:paraId="52098ED7" w14:textId="77777777" w:rsidR="00A4142F" w:rsidRDefault="00A41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9BC19" w14:textId="77777777" w:rsidR="00A86F0D" w:rsidRDefault="00A86F0D" w:rsidP="00A4142F">
      <w:pPr>
        <w:spacing w:after="0" w:line="240" w:lineRule="auto"/>
      </w:pPr>
      <w:r>
        <w:separator/>
      </w:r>
    </w:p>
  </w:footnote>
  <w:footnote w:type="continuationSeparator" w:id="0">
    <w:p w14:paraId="7022CC58" w14:textId="77777777" w:rsidR="00A86F0D" w:rsidRDefault="00A86F0D" w:rsidP="00A414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2F"/>
    <w:rsid w:val="00036785"/>
    <w:rsid w:val="004036F6"/>
    <w:rsid w:val="00911B3C"/>
    <w:rsid w:val="00A4142F"/>
    <w:rsid w:val="00A86F0D"/>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4257A"/>
  <w15:chartTrackingRefBased/>
  <w15:docId w15:val="{9AF3E9C0-8E18-4304-84B1-08F70109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142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41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42F"/>
  </w:style>
  <w:style w:type="paragraph" w:styleId="Footer">
    <w:name w:val="footer"/>
    <w:basedOn w:val="Normal"/>
    <w:link w:val="FooterChar"/>
    <w:uiPriority w:val="99"/>
    <w:unhideWhenUsed/>
    <w:rsid w:val="00A41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5415487">
      <w:bodyDiv w:val="1"/>
      <w:marLeft w:val="0"/>
      <w:marRight w:val="0"/>
      <w:marTop w:val="0"/>
      <w:marBottom w:val="0"/>
      <w:divBdr>
        <w:top w:val="none" w:sz="0" w:space="0" w:color="auto"/>
        <w:left w:val="none" w:sz="0" w:space="0" w:color="auto"/>
        <w:bottom w:val="none" w:sz="0" w:space="0" w:color="auto"/>
        <w:right w:val="none" w:sz="0" w:space="0" w:color="auto"/>
      </w:divBdr>
    </w:div>
    <w:div w:id="208044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2021-02-06T14:22:00Z</dcterms:created>
  <dcterms:modified xsi:type="dcterms:W3CDTF">2021-02-06T14:23:00Z</dcterms:modified>
</cp:coreProperties>
</file>