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F63B2" w14:textId="32F68D6C" w:rsidR="0050733C" w:rsidRPr="0050733C" w:rsidRDefault="0050733C" w:rsidP="0050733C">
      <w:pPr>
        <w:jc w:val="both"/>
        <w:rPr>
          <w:b/>
          <w:bCs/>
          <w:sz w:val="24"/>
          <w:szCs w:val="24"/>
          <w:u w:val="single"/>
        </w:rPr>
      </w:pPr>
      <w:r w:rsidRPr="0050733C">
        <w:rPr>
          <w:b/>
          <w:bCs/>
          <w:sz w:val="24"/>
          <w:szCs w:val="24"/>
          <w:u w:val="single"/>
        </w:rPr>
        <w:t>Re. THIRTY-DAY EVICTION NOTICE FROM THE RENTAL PLACE SITUATED AT [X]</w:t>
      </w:r>
    </w:p>
    <w:p w14:paraId="5506D4DA" w14:textId="379C393C" w:rsidR="0050733C" w:rsidRPr="0050733C" w:rsidRDefault="0050733C" w:rsidP="0050733C">
      <w:pPr>
        <w:jc w:val="both"/>
        <w:rPr>
          <w:sz w:val="24"/>
          <w:szCs w:val="24"/>
        </w:rPr>
      </w:pPr>
      <w:r w:rsidRPr="0050733C">
        <w:rPr>
          <w:sz w:val="24"/>
          <w:szCs w:val="24"/>
        </w:rPr>
        <w:t>Mr. [Name],</w:t>
      </w:r>
    </w:p>
    <w:p w14:paraId="38778A70" w14:textId="7F4C73D5" w:rsidR="0050733C" w:rsidRPr="0050733C" w:rsidRDefault="0050733C" w:rsidP="0050733C">
      <w:pPr>
        <w:jc w:val="both"/>
        <w:rPr>
          <w:sz w:val="24"/>
          <w:szCs w:val="24"/>
        </w:rPr>
      </w:pPr>
      <w:r w:rsidRPr="0050733C">
        <w:rPr>
          <w:sz w:val="24"/>
          <w:szCs w:val="24"/>
        </w:rPr>
        <w:t>This letter serves as a notice. </w:t>
      </w:r>
    </w:p>
    <w:p w14:paraId="66BCE294" w14:textId="73644D5C" w:rsidR="0050733C" w:rsidRPr="0050733C" w:rsidRDefault="0050733C" w:rsidP="0050733C">
      <w:pPr>
        <w:jc w:val="both"/>
        <w:rPr>
          <w:sz w:val="24"/>
          <w:szCs w:val="24"/>
        </w:rPr>
      </w:pPr>
      <w:r w:rsidRPr="0050733C">
        <w:rPr>
          <w:sz w:val="24"/>
          <w:szCs w:val="24"/>
        </w:rPr>
        <w:t xml:space="preserve">You are hereby notified that your lease agreement comes to an end under the Lease Agreement signed on [date]. According to the lease agreement, your stay in the rental unit was 330 days, approximately one year. Because the agreement ends, you must vacate the rental unit within </w:t>
      </w:r>
      <w:r w:rsidRPr="0050733C">
        <w:rPr>
          <w:color w:val="FF0000"/>
          <w:sz w:val="24"/>
          <w:szCs w:val="24"/>
        </w:rPr>
        <w:t>thirty</w:t>
      </w:r>
      <w:r w:rsidRPr="0050733C">
        <w:rPr>
          <w:sz w:val="24"/>
          <w:szCs w:val="24"/>
        </w:rPr>
        <w:t xml:space="preserve"> business/court days. In case of non-compliance, legal action shall be taken against you. However, eviction can be dissolved through a few conditions. </w:t>
      </w:r>
    </w:p>
    <w:p w14:paraId="698435A3" w14:textId="7D022C47" w:rsidR="0050733C" w:rsidRPr="0050733C" w:rsidRDefault="0050733C" w:rsidP="0050733C">
      <w:pPr>
        <w:jc w:val="both"/>
        <w:rPr>
          <w:sz w:val="24"/>
          <w:szCs w:val="24"/>
        </w:rPr>
      </w:pPr>
      <w:r w:rsidRPr="0050733C">
        <w:rPr>
          <w:sz w:val="24"/>
          <w:szCs w:val="24"/>
        </w:rPr>
        <w:t>Following are the conditions in which the eviction notice shall be dissolved by the approval of the management company that oversees your rental proceedings or directly by the landlord. In case of dissolution, the presented notice will be dissolved, and a new lease agreement shall be drafted within five business days.</w:t>
      </w:r>
    </w:p>
    <w:p w14:paraId="100A953F" w14:textId="77777777" w:rsidR="0050733C" w:rsidRPr="0050733C" w:rsidRDefault="0050733C" w:rsidP="0050733C">
      <w:pPr>
        <w:pStyle w:val="ListParagraph"/>
        <w:numPr>
          <w:ilvl w:val="0"/>
          <w:numId w:val="2"/>
        </w:numPr>
        <w:jc w:val="both"/>
        <w:rPr>
          <w:sz w:val="24"/>
          <w:szCs w:val="24"/>
        </w:rPr>
      </w:pPr>
      <w:r w:rsidRPr="0050733C">
        <w:rPr>
          <w:sz w:val="24"/>
          <w:szCs w:val="24"/>
        </w:rPr>
        <w:t>If you want to continue your residence in the same place, new conditions of the rent shall be included. It includes a 5% increase in monthly rent, which must be paid on the 1st of every month. </w:t>
      </w:r>
    </w:p>
    <w:p w14:paraId="010C3C00" w14:textId="77777777" w:rsidR="0050733C" w:rsidRPr="0050733C" w:rsidRDefault="0050733C" w:rsidP="0050733C">
      <w:pPr>
        <w:pStyle w:val="ListParagraph"/>
        <w:numPr>
          <w:ilvl w:val="0"/>
          <w:numId w:val="2"/>
        </w:numPr>
        <w:jc w:val="both"/>
        <w:rPr>
          <w:sz w:val="24"/>
          <w:szCs w:val="24"/>
        </w:rPr>
      </w:pPr>
      <w:r w:rsidRPr="0050733C">
        <w:rPr>
          <w:sz w:val="24"/>
          <w:szCs w:val="24"/>
        </w:rPr>
        <w:t>To continue your residence, you will not be allowed to arrange in-house parties and events. However, quiet events like family dinners and professional lunches can be organized. </w:t>
      </w:r>
    </w:p>
    <w:p w14:paraId="4D66829F" w14:textId="77777777" w:rsidR="0050733C" w:rsidRPr="0050733C" w:rsidRDefault="0050733C" w:rsidP="0050733C">
      <w:pPr>
        <w:pStyle w:val="ListParagraph"/>
        <w:numPr>
          <w:ilvl w:val="0"/>
          <w:numId w:val="2"/>
        </w:numPr>
        <w:jc w:val="both"/>
        <w:rPr>
          <w:sz w:val="24"/>
          <w:szCs w:val="24"/>
        </w:rPr>
      </w:pPr>
      <w:r w:rsidRPr="0050733C">
        <w:rPr>
          <w:sz w:val="24"/>
          <w:szCs w:val="24"/>
        </w:rPr>
        <w:t>You will not be allowed to keep wild animals and dangerous reptiles as pets. </w:t>
      </w:r>
    </w:p>
    <w:p w14:paraId="70ADF78F" w14:textId="6B3B7F89" w:rsidR="0050733C" w:rsidRPr="0050733C" w:rsidRDefault="0050733C" w:rsidP="0050733C">
      <w:pPr>
        <w:pStyle w:val="ListParagraph"/>
        <w:numPr>
          <w:ilvl w:val="0"/>
          <w:numId w:val="2"/>
        </w:numPr>
        <w:jc w:val="both"/>
        <w:rPr>
          <w:sz w:val="24"/>
          <w:szCs w:val="24"/>
        </w:rPr>
      </w:pPr>
      <w:r w:rsidRPr="0050733C">
        <w:rPr>
          <w:sz w:val="24"/>
          <w:szCs w:val="24"/>
        </w:rPr>
        <w:t xml:space="preserve">You will register as a member of the relevant house </w:t>
      </w:r>
      <w:r w:rsidRPr="0050733C">
        <w:rPr>
          <w:sz w:val="24"/>
          <w:szCs w:val="24"/>
        </w:rPr>
        <w:t>owner’s</w:t>
      </w:r>
      <w:r w:rsidRPr="0050733C">
        <w:rPr>
          <w:sz w:val="24"/>
          <w:szCs w:val="24"/>
        </w:rPr>
        <w:t xml:space="preserve"> association (HOA) and comply with their rules, complying with the laws and regulations mentioned in Tenants Regulatory Authority (TRA).</w:t>
      </w:r>
    </w:p>
    <w:p w14:paraId="428FFDB6" w14:textId="7A205A22" w:rsidR="0050733C" w:rsidRPr="0050733C" w:rsidRDefault="0050733C" w:rsidP="0050733C">
      <w:pPr>
        <w:pStyle w:val="ListParagraph"/>
        <w:numPr>
          <w:ilvl w:val="0"/>
          <w:numId w:val="2"/>
        </w:numPr>
        <w:jc w:val="both"/>
        <w:rPr>
          <w:sz w:val="24"/>
          <w:szCs w:val="24"/>
        </w:rPr>
      </w:pPr>
      <w:r w:rsidRPr="0050733C">
        <w:rPr>
          <w:sz w:val="24"/>
          <w:szCs w:val="24"/>
        </w:rPr>
        <w:t>You will share the driveway with the residents of the lower portion (first floor).  </w:t>
      </w:r>
    </w:p>
    <w:p w14:paraId="432C7A0B" w14:textId="462EC443" w:rsidR="0050733C" w:rsidRPr="0050733C" w:rsidRDefault="0050733C" w:rsidP="0050733C">
      <w:pPr>
        <w:jc w:val="both"/>
        <w:rPr>
          <w:sz w:val="24"/>
          <w:szCs w:val="24"/>
        </w:rPr>
      </w:pPr>
      <w:r w:rsidRPr="0050733C">
        <w:rPr>
          <w:sz w:val="24"/>
          <w:szCs w:val="24"/>
        </w:rPr>
        <w:t xml:space="preserve">State law permits you to abandon the dissolution offer and evacuate the house within </w:t>
      </w:r>
      <w:r w:rsidRPr="0050733C">
        <w:rPr>
          <w:color w:val="FF0000"/>
          <w:sz w:val="24"/>
          <w:szCs w:val="24"/>
        </w:rPr>
        <w:t>thirty</w:t>
      </w:r>
      <w:r w:rsidRPr="0050733C">
        <w:rPr>
          <w:sz w:val="24"/>
          <w:szCs w:val="24"/>
        </w:rPr>
        <w:t xml:space="preserve"> working days. In case of evacuation, you will be provided with the repayment of the advance paid on [date]. </w:t>
      </w:r>
    </w:p>
    <w:p w14:paraId="315FA3DF" w14:textId="0B2C0633" w:rsidR="0050733C" w:rsidRPr="0050733C" w:rsidRDefault="0050733C" w:rsidP="0050733C">
      <w:pPr>
        <w:jc w:val="both"/>
        <w:rPr>
          <w:sz w:val="24"/>
          <w:szCs w:val="24"/>
        </w:rPr>
      </w:pPr>
      <w:r w:rsidRPr="0050733C">
        <w:rPr>
          <w:sz w:val="24"/>
          <w:szCs w:val="24"/>
        </w:rPr>
        <w:t>We will appreciate your compliance with the enclosed message. Thank you.</w:t>
      </w:r>
    </w:p>
    <w:p w14:paraId="3D1E6B4B" w14:textId="77777777" w:rsidR="0050733C" w:rsidRPr="0050733C" w:rsidRDefault="0050733C" w:rsidP="0050733C">
      <w:pPr>
        <w:jc w:val="both"/>
        <w:rPr>
          <w:sz w:val="24"/>
          <w:szCs w:val="24"/>
        </w:rPr>
      </w:pPr>
      <w:r w:rsidRPr="0050733C">
        <w:rPr>
          <w:sz w:val="24"/>
          <w:szCs w:val="24"/>
        </w:rPr>
        <w:t>Regards</w:t>
      </w:r>
    </w:p>
    <w:p w14:paraId="5306E873" w14:textId="77777777" w:rsidR="0050733C" w:rsidRPr="0050733C" w:rsidRDefault="0050733C" w:rsidP="0050733C">
      <w:pPr>
        <w:jc w:val="both"/>
        <w:rPr>
          <w:sz w:val="24"/>
          <w:szCs w:val="24"/>
        </w:rPr>
      </w:pPr>
      <w:r w:rsidRPr="0050733C">
        <w:rPr>
          <w:sz w:val="24"/>
          <w:szCs w:val="24"/>
        </w:rPr>
        <w:t>[Name of the sender]</w:t>
      </w:r>
    </w:p>
    <w:p w14:paraId="4B105333" w14:textId="77777777" w:rsidR="0050733C" w:rsidRPr="0050733C" w:rsidRDefault="0050733C" w:rsidP="0050733C">
      <w:pPr>
        <w:jc w:val="both"/>
        <w:rPr>
          <w:sz w:val="24"/>
          <w:szCs w:val="24"/>
        </w:rPr>
      </w:pPr>
      <w:r w:rsidRPr="0050733C">
        <w:rPr>
          <w:sz w:val="24"/>
          <w:szCs w:val="24"/>
        </w:rPr>
        <w:t>[Designation of the sender]</w:t>
      </w:r>
    </w:p>
    <w:p w14:paraId="4C54BA0C" w14:textId="77777777" w:rsidR="0050733C" w:rsidRPr="0050733C" w:rsidRDefault="0050733C" w:rsidP="0050733C">
      <w:pPr>
        <w:jc w:val="both"/>
        <w:rPr>
          <w:sz w:val="24"/>
          <w:szCs w:val="24"/>
        </w:rPr>
      </w:pPr>
      <w:r w:rsidRPr="0050733C">
        <w:rPr>
          <w:sz w:val="24"/>
          <w:szCs w:val="24"/>
        </w:rPr>
        <w:t>[Local authority body]</w:t>
      </w:r>
    </w:p>
    <w:p w14:paraId="64826827" w14:textId="7CEBCC1B" w:rsidR="0050733C" w:rsidRPr="0050733C" w:rsidRDefault="0050733C" w:rsidP="0050733C">
      <w:pPr>
        <w:jc w:val="both"/>
        <w:rPr>
          <w:sz w:val="24"/>
          <w:szCs w:val="24"/>
        </w:rPr>
      </w:pPr>
      <w:r w:rsidRPr="0050733C">
        <w:rPr>
          <w:sz w:val="24"/>
          <w:szCs w:val="24"/>
        </w:rPr>
        <w:t>[Signature]</w:t>
      </w:r>
    </w:p>
    <w:sectPr w:rsidR="0050733C" w:rsidRPr="0050733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35D26" w14:textId="77777777" w:rsidR="003A3D9D" w:rsidRDefault="003A3D9D" w:rsidP="008355FE">
      <w:pPr>
        <w:spacing w:after="0" w:line="240" w:lineRule="auto"/>
      </w:pPr>
      <w:r>
        <w:separator/>
      </w:r>
    </w:p>
  </w:endnote>
  <w:endnote w:type="continuationSeparator" w:id="0">
    <w:p w14:paraId="031E4AB4" w14:textId="77777777" w:rsidR="003A3D9D" w:rsidRDefault="003A3D9D" w:rsidP="008355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BB06D" w14:textId="7BCE7089" w:rsidR="008355FE" w:rsidRDefault="008355FE">
    <w:pPr>
      <w:pStyle w:val="Footer"/>
    </w:pPr>
    <w:r>
      <w:t>30-Day Eviction Notice -</w:t>
    </w:r>
    <w:r w:rsidRPr="008355FE">
      <w:rPr>
        <w:b/>
        <w:bCs/>
        <w:sz w:val="28"/>
        <w:szCs w:val="28"/>
      </w:rPr>
      <w:t>wordexceltemplates.com</w:t>
    </w:r>
  </w:p>
  <w:p w14:paraId="4AE456A8" w14:textId="77777777" w:rsidR="008355FE" w:rsidRDefault="008355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B7416" w14:textId="77777777" w:rsidR="003A3D9D" w:rsidRDefault="003A3D9D" w:rsidP="008355FE">
      <w:pPr>
        <w:spacing w:after="0" w:line="240" w:lineRule="auto"/>
      </w:pPr>
      <w:r>
        <w:separator/>
      </w:r>
    </w:p>
  </w:footnote>
  <w:footnote w:type="continuationSeparator" w:id="0">
    <w:p w14:paraId="562A9F39" w14:textId="77777777" w:rsidR="003A3D9D" w:rsidRDefault="003A3D9D" w:rsidP="008355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795A32"/>
    <w:multiLevelType w:val="multilevel"/>
    <w:tmpl w:val="D85016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6DE48DE"/>
    <w:multiLevelType w:val="hybridMultilevel"/>
    <w:tmpl w:val="4C70C2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67373253">
    <w:abstractNumId w:val="0"/>
  </w:num>
  <w:num w:numId="2" w16cid:durableId="15736588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733C"/>
    <w:rsid w:val="003A3D9D"/>
    <w:rsid w:val="0050733C"/>
    <w:rsid w:val="008355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CD0D9"/>
  <w15:chartTrackingRefBased/>
  <w15:docId w15:val="{17BAB409-97ED-4DC2-8EEA-94DD3A1AC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733C"/>
    <w:pPr>
      <w:ind w:left="720"/>
      <w:contextualSpacing/>
    </w:pPr>
  </w:style>
  <w:style w:type="paragraph" w:styleId="Header">
    <w:name w:val="header"/>
    <w:basedOn w:val="Normal"/>
    <w:link w:val="HeaderChar"/>
    <w:uiPriority w:val="99"/>
    <w:unhideWhenUsed/>
    <w:rsid w:val="008355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55FE"/>
  </w:style>
  <w:style w:type="paragraph" w:styleId="Footer">
    <w:name w:val="footer"/>
    <w:basedOn w:val="Normal"/>
    <w:link w:val="FooterChar"/>
    <w:uiPriority w:val="99"/>
    <w:unhideWhenUsed/>
    <w:rsid w:val="008355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55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293</Words>
  <Characters>1674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2023-01-04T13:07:00Z</dcterms:created>
  <dcterms:modified xsi:type="dcterms:W3CDTF">2023-01-04T13:24:00Z</dcterms:modified>
</cp:coreProperties>
</file>